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瑶浴木桶、电热煮药桶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10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038"/>
        <w:gridCol w:w="4185"/>
        <w:gridCol w:w="112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3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038" w:type="dxa"/>
          </w:tcPr>
          <w:p>
            <w:pPr>
              <w:pStyle w:val="8"/>
              <w:widowControl/>
              <w:spacing w:beforeAutospacing="0" w:afterAutospacing="0" w:line="500" w:lineRule="exac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瑶浴木桶</w:t>
            </w:r>
          </w:p>
        </w:tc>
        <w:tc>
          <w:tcPr>
            <w:tcW w:w="4185" w:type="dxa"/>
          </w:tcPr>
          <w:p>
            <w:pPr>
              <w:jc w:val="left"/>
              <w:rPr>
                <w:rFonts w:hint="eastAsia" w:ascii="Times New Roman" w:hAnsi="Arial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Arial" w:eastAsia="宋体" w:cs="Times New Roman"/>
                <w:kern w:val="2"/>
                <w:sz w:val="21"/>
                <w:szCs w:val="24"/>
                <w:lang w:val="en-US" w:eastAsia="zh-CN" w:bidi="ar-SA"/>
              </w:rPr>
              <w:t>儿童用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Arial" w:eastAsia="宋体" w:cs="Times New Roman"/>
                <w:kern w:val="2"/>
                <w:sz w:val="21"/>
                <w:szCs w:val="24"/>
                <w:lang w:val="en-US" w:eastAsia="zh-CN" w:bidi="ar-SA"/>
              </w:rPr>
              <w:t>无甲醛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、不漏水</w:t>
            </w:r>
          </w:p>
          <w:p>
            <w:pPr>
              <w:pStyle w:val="2"/>
              <w:rPr>
                <w:rFonts w:hint="eastAsia" w:ascii="Times New Roman" w:hAnsi="Arial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Arial" w:eastAsia="宋体" w:cs="Times New Roman"/>
                <w:kern w:val="2"/>
                <w:sz w:val="21"/>
                <w:szCs w:val="24"/>
                <w:lang w:val="en-US" w:eastAsia="zh-CN" w:bidi="ar-SA"/>
              </w:rPr>
              <w:t>材质：香杉木、2cm厚板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规格：70*50*40cm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微软雅黑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4个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038" w:type="dxa"/>
          </w:tcPr>
          <w:p>
            <w:pPr>
              <w:pStyle w:val="8"/>
              <w:widowControl/>
              <w:spacing w:beforeAutospacing="0" w:afterAutospacing="0" w:line="500" w:lineRule="exac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电热煮药桶</w:t>
            </w:r>
          </w:p>
        </w:tc>
        <w:tc>
          <w:tcPr>
            <w:tcW w:w="418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规格：70L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功率：2800W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带水龙头</w:t>
            </w:r>
          </w:p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三相电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2个</w:t>
            </w:r>
            <w:bookmarkStart w:id="0" w:name="_GoBack"/>
            <w:bookmarkEnd w:id="0"/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9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采购人不再支付任何费用。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无预付款，采购人验收通过后，成交人按执行金额开具有效等额发票交采购人，采购人按照财务审批流程通过转账方式支付货款给成交人。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18个月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1EB6"/>
    <w:rsid w:val="015A20EC"/>
    <w:rsid w:val="02BD3F87"/>
    <w:rsid w:val="03371D27"/>
    <w:rsid w:val="07A03680"/>
    <w:rsid w:val="09F94C6F"/>
    <w:rsid w:val="0A8B1444"/>
    <w:rsid w:val="108E7745"/>
    <w:rsid w:val="12B30105"/>
    <w:rsid w:val="1599022D"/>
    <w:rsid w:val="1CD10EAC"/>
    <w:rsid w:val="1D3E47A8"/>
    <w:rsid w:val="1E4E0C28"/>
    <w:rsid w:val="215D551A"/>
    <w:rsid w:val="225951BE"/>
    <w:rsid w:val="239803F6"/>
    <w:rsid w:val="244A3C12"/>
    <w:rsid w:val="24716F9E"/>
    <w:rsid w:val="2888664B"/>
    <w:rsid w:val="2981493E"/>
    <w:rsid w:val="2D1629BF"/>
    <w:rsid w:val="31410A28"/>
    <w:rsid w:val="347F24A4"/>
    <w:rsid w:val="382B4C66"/>
    <w:rsid w:val="3C78646F"/>
    <w:rsid w:val="4027414D"/>
    <w:rsid w:val="41B95792"/>
    <w:rsid w:val="41E2162B"/>
    <w:rsid w:val="43D5370C"/>
    <w:rsid w:val="485A67E9"/>
    <w:rsid w:val="4D74169B"/>
    <w:rsid w:val="4D8B7E4D"/>
    <w:rsid w:val="4F007AE2"/>
    <w:rsid w:val="4F737399"/>
    <w:rsid w:val="51445BB7"/>
    <w:rsid w:val="51AD58EC"/>
    <w:rsid w:val="548017AA"/>
    <w:rsid w:val="55955C5A"/>
    <w:rsid w:val="561B6DD4"/>
    <w:rsid w:val="5B29077D"/>
    <w:rsid w:val="5C004F0A"/>
    <w:rsid w:val="5CEC54AA"/>
    <w:rsid w:val="622B1405"/>
    <w:rsid w:val="63BB7DD5"/>
    <w:rsid w:val="68027B18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40"/>
      </w:tabs>
      <w:adjustRightInd w:val="0"/>
      <w:spacing w:before="120" w:after="0" w:line="360" w:lineRule="auto"/>
      <w:ind w:left="2155" w:right="0" w:hanging="1060"/>
      <w:jc w:val="both"/>
      <w:outlineLvl w:val="3"/>
    </w:pPr>
    <w:rPr>
      <w:rFonts w:ascii="Arial" w:hAnsi="Times New Roman" w:eastAsia="黑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2024-11-29T09:00:36Z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