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936"/>
        <w:tblW w:w="8197" w:type="dxa"/>
        <w:tblLook w:val="04A0" w:firstRow="1" w:lastRow="0" w:firstColumn="1" w:lastColumn="0" w:noHBand="0" w:noVBand="1"/>
      </w:tblPr>
      <w:tblGrid>
        <w:gridCol w:w="1307"/>
        <w:gridCol w:w="3512"/>
        <w:gridCol w:w="552"/>
        <w:gridCol w:w="688"/>
        <w:gridCol w:w="2138"/>
      </w:tblGrid>
      <w:tr w:rsidR="00E766E7" w:rsidTr="00E766E7">
        <w:trPr>
          <w:trHeight w:val="676"/>
        </w:trPr>
        <w:tc>
          <w:tcPr>
            <w:tcW w:w="1307" w:type="dxa"/>
          </w:tcPr>
          <w:p w:rsidR="00E766E7" w:rsidRDefault="00E766E7" w:rsidP="00E766E7">
            <w:r>
              <w:rPr>
                <w:rFonts w:hint="eastAsia"/>
              </w:rPr>
              <w:t>名称</w:t>
            </w:r>
          </w:p>
        </w:tc>
        <w:tc>
          <w:tcPr>
            <w:tcW w:w="3512" w:type="dxa"/>
          </w:tcPr>
          <w:p w:rsidR="00E766E7" w:rsidRDefault="00E766E7" w:rsidP="00E766E7">
            <w:r>
              <w:rPr>
                <w:rFonts w:hint="eastAsia"/>
              </w:rPr>
              <w:t>参数</w:t>
            </w:r>
          </w:p>
        </w:tc>
        <w:tc>
          <w:tcPr>
            <w:tcW w:w="552" w:type="dxa"/>
          </w:tcPr>
          <w:p w:rsidR="00E766E7" w:rsidRDefault="00E766E7" w:rsidP="00E766E7">
            <w:r>
              <w:rPr>
                <w:rFonts w:hint="eastAsia"/>
              </w:rPr>
              <w:t>数量</w:t>
            </w:r>
          </w:p>
        </w:tc>
        <w:tc>
          <w:tcPr>
            <w:tcW w:w="688" w:type="dxa"/>
          </w:tcPr>
          <w:p w:rsidR="00E766E7" w:rsidRDefault="00E766E7" w:rsidP="00E766E7">
            <w:r>
              <w:rPr>
                <w:rFonts w:hint="eastAsia"/>
              </w:rPr>
              <w:t>单位</w:t>
            </w:r>
          </w:p>
        </w:tc>
        <w:tc>
          <w:tcPr>
            <w:tcW w:w="2138" w:type="dxa"/>
          </w:tcPr>
          <w:p w:rsidR="00E766E7" w:rsidRDefault="00E766E7" w:rsidP="00E766E7">
            <w:r>
              <w:rPr>
                <w:rFonts w:hint="eastAsia"/>
              </w:rPr>
              <w:t>图片</w:t>
            </w:r>
          </w:p>
        </w:tc>
      </w:tr>
      <w:tr w:rsidR="00E766E7" w:rsidTr="00E766E7">
        <w:trPr>
          <w:trHeight w:val="6999"/>
        </w:trPr>
        <w:tc>
          <w:tcPr>
            <w:tcW w:w="1307" w:type="dxa"/>
          </w:tcPr>
          <w:p w:rsidR="00E766E7" w:rsidRDefault="00E766E7" w:rsidP="00E766E7">
            <w:r>
              <w:rPr>
                <w:rFonts w:ascii="方正宋黑简体" w:eastAsia="方正宋黑简体" w:hint="eastAsia"/>
              </w:rPr>
              <w:t>儿童减重步态训练器</w:t>
            </w:r>
          </w:p>
        </w:tc>
        <w:tc>
          <w:tcPr>
            <w:tcW w:w="3512" w:type="dxa"/>
          </w:tcPr>
          <w:p w:rsidR="00E766E7" w:rsidRDefault="00E766E7" w:rsidP="00E766E7">
            <w:pPr>
              <w:spacing w:line="400" w:lineRule="exact"/>
              <w:jc w:val="left"/>
              <w:rPr>
                <w:rFonts w:ascii="方正宋黑简体" w:eastAsia="方正宋黑简体"/>
              </w:rPr>
            </w:pPr>
            <w:r>
              <w:rPr>
                <w:rFonts w:ascii="方正宋黑简体" w:eastAsia="方正宋黑简体" w:hint="eastAsia"/>
              </w:rPr>
              <w:t>1、尺寸：89×100×157cm，扶手高度调节范围38～121cm,扶手宽度41cm，额定载荷80KG；</w:t>
            </w:r>
          </w:p>
          <w:p w:rsidR="00E766E7" w:rsidRDefault="00E766E7" w:rsidP="00E766E7">
            <w:pPr>
              <w:spacing w:line="400" w:lineRule="exact"/>
              <w:jc w:val="left"/>
              <w:rPr>
                <w:rFonts w:ascii="方正宋黑简体" w:eastAsia="方正宋黑简体"/>
              </w:rPr>
            </w:pPr>
            <w:r>
              <w:rPr>
                <w:rFonts w:ascii="方正宋黑简体" w:eastAsia="方正宋黑简体" w:hint="eastAsia"/>
              </w:rPr>
              <w:t>2、主体框架为型钢表面静电喷涂，壁厚不低于1.2mm，吊袋为优质布料，可移动可升降；</w:t>
            </w:r>
          </w:p>
          <w:p w:rsidR="00E766E7" w:rsidRDefault="00E766E7" w:rsidP="00E766E7">
            <w:pPr>
              <w:spacing w:line="400" w:lineRule="exact"/>
              <w:jc w:val="left"/>
              <w:rPr>
                <w:rFonts w:ascii="方正宋黑简体" w:eastAsia="方正宋黑简体"/>
              </w:rPr>
            </w:pPr>
            <w:r>
              <w:rPr>
                <w:rFonts w:ascii="方正宋黑简体" w:eastAsia="方正宋黑简体" w:hint="eastAsia"/>
              </w:rPr>
              <w:t>3、通过吊带控制,根据需要减轻患者步行中下肢的承重量，保证行走安全；</w:t>
            </w:r>
          </w:p>
          <w:p w:rsidR="00E766E7" w:rsidRDefault="00E766E7" w:rsidP="00E766E7">
            <w:pPr>
              <w:spacing w:line="400" w:lineRule="exact"/>
              <w:jc w:val="left"/>
              <w:rPr>
                <w:rFonts w:ascii="方正宋黑简体" w:eastAsia="方正宋黑简体"/>
              </w:rPr>
            </w:pPr>
            <w:r>
              <w:rPr>
                <w:rFonts w:ascii="方正宋黑简体" w:eastAsia="方正宋黑简体" w:hint="eastAsia"/>
              </w:rPr>
              <w:t>4、用于骨关节、神经系统疾患引起下肢无力、疼痛、痉挛的患者,帮助他们及早进行步态功能训练。</w:t>
            </w:r>
          </w:p>
          <w:p w:rsidR="00E766E7" w:rsidRDefault="00E766E7" w:rsidP="00E766E7">
            <w:r>
              <w:rPr>
                <w:rFonts w:ascii="方正宋黑简体" w:eastAsia="方正宋黑简体" w:hint="eastAsia"/>
              </w:rPr>
              <w:t>跑台：规格：150×75×135cm，起跑速度：0.8KM/h</w:t>
            </w:r>
          </w:p>
        </w:tc>
        <w:tc>
          <w:tcPr>
            <w:tcW w:w="552" w:type="dxa"/>
          </w:tcPr>
          <w:p w:rsidR="00E766E7" w:rsidRDefault="00E766E7" w:rsidP="00E766E7">
            <w:r>
              <w:rPr>
                <w:rFonts w:hint="eastAsia"/>
              </w:rPr>
              <w:t>1</w:t>
            </w:r>
          </w:p>
        </w:tc>
        <w:tc>
          <w:tcPr>
            <w:tcW w:w="688" w:type="dxa"/>
          </w:tcPr>
          <w:p w:rsidR="00E766E7" w:rsidRDefault="00E766E7" w:rsidP="00E766E7">
            <w:r>
              <w:rPr>
                <w:rFonts w:hint="eastAsia"/>
              </w:rPr>
              <w:t>台</w:t>
            </w:r>
          </w:p>
        </w:tc>
        <w:tc>
          <w:tcPr>
            <w:tcW w:w="2138" w:type="dxa"/>
          </w:tcPr>
          <w:p w:rsidR="00E766E7" w:rsidRDefault="00E766E7" w:rsidP="00E766E7"/>
          <w:p w:rsidR="00E766E7" w:rsidRDefault="00E766E7" w:rsidP="00E766E7"/>
          <w:p w:rsidR="00E766E7" w:rsidRDefault="00E766E7" w:rsidP="00E766E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2E41CE" wp14:editId="7A9F35D4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200660</wp:posOffset>
                  </wp:positionV>
                  <wp:extent cx="1207135" cy="1494790"/>
                  <wp:effectExtent l="0" t="0" r="12065" b="10160"/>
                  <wp:wrapTopAndBottom/>
                  <wp:docPr id="426" name="Picture 34" descr="10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34" descr="10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17BA" w:rsidRPr="00E766E7" w:rsidRDefault="00E766E7" w:rsidP="00E766E7">
      <w:pPr>
        <w:jc w:val="center"/>
        <w:rPr>
          <w:sz w:val="36"/>
          <w:szCs w:val="36"/>
        </w:rPr>
      </w:pPr>
      <w:bookmarkStart w:id="0" w:name="_GoBack"/>
      <w:bookmarkEnd w:id="0"/>
      <w:r w:rsidRPr="00E766E7">
        <w:rPr>
          <w:rFonts w:ascii="方正宋黑简体" w:eastAsia="方正宋黑简体" w:hint="eastAsia"/>
          <w:sz w:val="36"/>
          <w:szCs w:val="36"/>
        </w:rPr>
        <w:t>儿童减重步态训练器</w:t>
      </w:r>
      <w:r w:rsidRPr="00E766E7">
        <w:rPr>
          <w:rFonts w:ascii="方正宋黑简体" w:eastAsia="方正宋黑简体" w:hint="eastAsia"/>
          <w:sz w:val="36"/>
          <w:szCs w:val="36"/>
        </w:rPr>
        <w:t>参数需求表</w:t>
      </w:r>
    </w:p>
    <w:sectPr w:rsidR="001A17BA" w:rsidRPr="00E7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52DAC"/>
    <w:rsid w:val="001633CF"/>
    <w:rsid w:val="001A17BA"/>
    <w:rsid w:val="005D0981"/>
    <w:rsid w:val="00752DAC"/>
    <w:rsid w:val="00E766E7"/>
    <w:rsid w:val="2F7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振辉</dc:creator>
  <cp:lastModifiedBy>szry</cp:lastModifiedBy>
  <cp:revision>3</cp:revision>
  <dcterms:created xsi:type="dcterms:W3CDTF">2022-11-07T14:08:00Z</dcterms:created>
  <dcterms:modified xsi:type="dcterms:W3CDTF">2024-08-06T01:53:00Z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845214E017E74BCD84B6FB34BF6C42C4_12</vt:lpwstr>
  </property>
</Properties>
</file>