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拆装摄像头监控</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4309"/>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4309"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289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拆装摄像头监控</w:t>
            </w:r>
          </w:p>
        </w:tc>
        <w:tc>
          <w:tcPr>
            <w:tcW w:w="4309" w:type="dxa"/>
            <w:vAlign w:val="center"/>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一、3楼出生证室摄像头监控移到1楼</w:t>
            </w:r>
          </w:p>
          <w:p>
            <w:pPr>
              <w:numPr>
                <w:ilvl w:val="0"/>
                <w:numId w:val="1"/>
              </w:num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警务室加装摄像头（利用旧的摄像头）</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三、包含拆装材料、供电电源、人工费</w:t>
            </w:r>
          </w:p>
          <w:p>
            <w:pPr>
              <w:numPr>
                <w:numId w:val="0"/>
              </w:numPr>
              <w:jc w:val="left"/>
              <w:rPr>
                <w:rFonts w:hint="default" w:ascii="宋体" w:hAnsi="宋体" w:eastAsia="宋体" w:cs="宋体"/>
                <w:b w:val="0"/>
                <w:color w:val="auto"/>
                <w:kern w:val="2"/>
                <w:sz w:val="24"/>
                <w:szCs w:val="24"/>
                <w:highlight w:val="none"/>
                <w:vertAlign w:val="baseline"/>
                <w:lang w:val="en-US" w:eastAsia="zh-CN" w:bidi="ar"/>
              </w:rPr>
            </w:pPr>
          </w:p>
        </w:tc>
        <w:tc>
          <w:tcPr>
            <w:tcW w:w="289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无预付款，货物验收合格后，成交人按执行金额开具有效等额发票交采购人，采购人按照财务审批流程确认无误后支付该批货物全部合同款给成交人。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bookmarkStart w:id="0" w:name="_GoBack"/>
      <w:bookmarkEnd w:id="0"/>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0471"/>
    <w:multiLevelType w:val="singleLevel"/>
    <w:tmpl w:val="C73B04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1F603F"/>
    <w:rsid w:val="4D74169B"/>
    <w:rsid w:val="4D8B7E4D"/>
    <w:rsid w:val="4F007AE2"/>
    <w:rsid w:val="4F737399"/>
    <w:rsid w:val="51445BB7"/>
    <w:rsid w:val="51AD58EC"/>
    <w:rsid w:val="548017AA"/>
    <w:rsid w:val="5B29077D"/>
    <w:rsid w:val="5E901257"/>
    <w:rsid w:val="63BB7DD5"/>
    <w:rsid w:val="6A046E6E"/>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2024-08-06T09:39:12Z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