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车辆保险</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615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615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服务内容要求</w:t>
            </w:r>
          </w:p>
        </w:tc>
        <w:tc>
          <w:tcPr>
            <w:tcW w:w="1050"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894"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车辆保险</w:t>
            </w:r>
          </w:p>
        </w:tc>
        <w:tc>
          <w:tcPr>
            <w:tcW w:w="6154" w:type="dxa"/>
          </w:tcPr>
          <w:p>
            <w:pPr>
              <w:numPr>
                <w:ilvl w:val="0"/>
                <w:numId w:val="1"/>
              </w:numPr>
              <w:jc w:val="both"/>
              <w:rPr>
                <w:rFonts w:hint="eastAsia" w:ascii="宋体" w:hAnsi="宋体" w:eastAsia="宋体" w:cs="宋体"/>
                <w:sz w:val="24"/>
                <w:szCs w:val="24"/>
              </w:rPr>
            </w:pPr>
            <w:r>
              <w:rPr>
                <w:rFonts w:hint="eastAsia" w:ascii="宋体" w:hAnsi="宋体" w:eastAsia="宋体" w:cs="宋体"/>
                <w:sz w:val="24"/>
                <w:szCs w:val="24"/>
                <w:lang w:eastAsia="zh-CN"/>
              </w:rPr>
              <w:t>险种和车船税：</w:t>
            </w:r>
          </w:p>
          <w:p>
            <w:pPr>
              <w:numPr>
                <w:ilvl w:val="0"/>
                <w:numId w:val="0"/>
              </w:numPr>
              <w:jc w:val="both"/>
              <w:rPr>
                <w:rFonts w:hint="eastAsia" w:ascii="宋体" w:hAnsi="宋体" w:eastAsia="宋体" w:cs="宋体"/>
                <w:sz w:val="24"/>
                <w:szCs w:val="24"/>
                <w:lang w:val="en-US"/>
              </w:rPr>
            </w:pPr>
            <w:r>
              <w:rPr>
                <w:rFonts w:hint="eastAsia" w:ascii="宋体" w:hAnsi="宋体" w:eastAsia="宋体" w:cs="宋体"/>
                <w:sz w:val="24"/>
                <w:szCs w:val="24"/>
                <w:lang w:eastAsia="zh-CN"/>
              </w:rPr>
              <w:t>交强险、车船税、车辆损失险保额</w:t>
            </w:r>
            <w:r>
              <w:rPr>
                <w:rFonts w:hint="eastAsia" w:ascii="宋体" w:hAnsi="宋体" w:eastAsia="宋体" w:cs="宋体"/>
                <w:sz w:val="24"/>
                <w:szCs w:val="24"/>
                <w:lang w:val="en-US" w:eastAsia="zh-CN"/>
              </w:rPr>
              <w:t>2.596万，三者责任险200万、车上人员（司机）保额10万、车上人员（乘客）10万/座*4座、道路救援险2次（包含搭电、拖车、换胎、困境救援、送防冻液、送水）、医保外用药责任险（三者）10万</w:t>
            </w:r>
          </w:p>
          <w:p>
            <w:pPr>
              <w:numPr>
                <w:ilvl w:val="0"/>
                <w:numId w:val="1"/>
              </w:numPr>
              <w:jc w:val="both"/>
              <w:rPr>
                <w:rFonts w:hint="eastAsia" w:ascii="宋体" w:hAnsi="宋体" w:eastAsia="宋体" w:cs="宋体"/>
                <w:sz w:val="24"/>
                <w:szCs w:val="24"/>
              </w:rPr>
            </w:pPr>
            <w:r>
              <w:rPr>
                <w:rFonts w:hint="eastAsia" w:ascii="宋体" w:hAnsi="宋体" w:eastAsia="宋体" w:cs="宋体"/>
                <w:sz w:val="24"/>
                <w:szCs w:val="24"/>
              </w:rPr>
              <w:t>保险服务的期限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至合同签订之日起1年</w:t>
            </w:r>
          </w:p>
          <w:p>
            <w:pPr>
              <w:pStyle w:val="2"/>
              <w:numPr>
                <w:ilvl w:val="0"/>
                <w:numId w:val="1"/>
              </w:numPr>
              <w:ind w:left="0" w:leftChars="0" w:right="33" w:righ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保险车辆定损、维修等理赔服务</w:t>
            </w:r>
            <w:r>
              <w:rPr>
                <w:rFonts w:hint="eastAsia" w:ascii="宋体" w:hAnsi="宋体" w:eastAsia="宋体" w:cs="宋体"/>
                <w:sz w:val="24"/>
                <w:szCs w:val="24"/>
                <w:lang w:eastAsia="zh-CN"/>
              </w:rPr>
              <w:t>：</w:t>
            </w:r>
          </w:p>
          <w:p>
            <w:pPr>
              <w:spacing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如保险车辆出险，采购</w:t>
            </w:r>
            <w:r>
              <w:rPr>
                <w:rFonts w:hint="eastAsia" w:ascii="宋体" w:hAnsi="宋体" w:eastAsia="宋体" w:cs="宋体"/>
                <w:sz w:val="24"/>
                <w:szCs w:val="24"/>
                <w:lang w:val="en-US" w:eastAsia="zh-CN"/>
              </w:rPr>
              <w:t>人</w:t>
            </w:r>
            <w:r>
              <w:rPr>
                <w:rFonts w:hint="eastAsia" w:ascii="宋体" w:hAnsi="宋体" w:eastAsia="宋体" w:cs="宋体"/>
                <w:sz w:val="24"/>
                <w:szCs w:val="24"/>
              </w:rPr>
              <w:t>直接与成交保险公司联系报案，由成交保险公司通知其项目理赔服务小组专员按照保险公司承诺的服务条款，提供查勘、救援、定损、维修、索赔、结案等理赔服务。</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成交供应商按照《中华人民共和国保险法》及银保监会的有关规定向采购</w:t>
            </w:r>
            <w:r>
              <w:rPr>
                <w:rFonts w:hint="eastAsia" w:ascii="宋体" w:hAnsi="宋体" w:eastAsia="宋体" w:cs="宋体"/>
                <w:sz w:val="24"/>
                <w:szCs w:val="24"/>
                <w:lang w:val="en-US" w:eastAsia="zh-CN"/>
              </w:rPr>
              <w:t>人</w:t>
            </w:r>
            <w:r>
              <w:rPr>
                <w:rFonts w:hint="eastAsia" w:ascii="宋体" w:hAnsi="宋体" w:eastAsia="宋体" w:cs="宋体"/>
                <w:sz w:val="24"/>
                <w:szCs w:val="24"/>
              </w:rPr>
              <w:t>提供公务用车应有的全部服务，并必须提供下列作凭证：</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机动车辆防伪保险单，一车一单，电脑出单。</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成交供应商统一印制的机动车辆险证，一车一证。</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税务部门监制的车辆保险发票。</w:t>
            </w:r>
          </w:p>
          <w:p>
            <w:pPr>
              <w:pStyle w:val="2"/>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五、其它</w:t>
            </w:r>
          </w:p>
          <w:p>
            <w:pPr>
              <w:pStyle w:val="2"/>
              <w:ind w:left="0" w:leftChars="0" w:firstLine="0" w:firstLineChars="0"/>
              <w:rPr>
                <w:rFonts w:hint="eastAsia" w:ascii="宋体" w:hAnsi="宋体" w:eastAsia="宋体" w:cs="宋体"/>
                <w:sz w:val="24"/>
                <w:szCs w:val="24"/>
                <w:lang w:eastAsia="zh-CN"/>
              </w:rPr>
            </w:pPr>
            <w:r>
              <w:rPr>
                <w:rFonts w:hint="eastAsia" w:ascii="宋体" w:hAnsi="宋体" w:eastAsia="宋体" w:cs="宋体"/>
                <w:bCs w:val="0"/>
                <w:spacing w:val="0"/>
                <w:kern w:val="2"/>
                <w:sz w:val="24"/>
                <w:szCs w:val="24"/>
                <w:lang w:val="en-US" w:eastAsia="zh-CN" w:bidi="ar-SA"/>
              </w:rPr>
              <w:t>成交供应商须为采购人免费提供代收代缴车船税服务。车船税费用由地方税务机关负责征收。</w:t>
            </w:r>
          </w:p>
          <w:p>
            <w:pPr>
              <w:pStyle w:val="2"/>
              <w:ind w:left="0" w:leftChars="0" w:firstLine="0" w:firstLineChars="0"/>
              <w:rPr>
                <w:rFonts w:hint="eastAsia" w:eastAsia="宋体"/>
                <w:sz w:val="24"/>
                <w:szCs w:val="24"/>
                <w:lang w:eastAsia="zh-CN"/>
              </w:rPr>
            </w:pPr>
          </w:p>
          <w:p>
            <w:pPr>
              <w:pStyle w:val="2"/>
              <w:numPr>
                <w:ilvl w:val="0"/>
                <w:numId w:val="0"/>
              </w:numPr>
              <w:ind w:leftChars="0" w:right="33" w:rightChars="0"/>
              <w:rPr>
                <w:rFonts w:hint="eastAsia" w:ascii="宋体" w:hAnsi="宋体" w:eastAsia="宋体" w:cs="宋体"/>
                <w:sz w:val="24"/>
                <w:szCs w:val="24"/>
                <w:lang w:val="en-US" w:eastAsia="zh-CN"/>
              </w:rPr>
            </w:pPr>
          </w:p>
        </w:tc>
        <w:tc>
          <w:tcPr>
            <w:tcW w:w="105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1"/>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6"/>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4"/>
              <w:spacing w:line="360" w:lineRule="auto"/>
              <w:rPr>
                <w:rFonts w:hint="eastAsia" w:ascii="宋体" w:hAnsi="宋体" w:eastAsia="宋体" w:cs="宋体"/>
                <w:b w:val="0"/>
                <w:bCs w:val="0"/>
                <w:color w:val="auto"/>
                <w:sz w:val="21"/>
                <w:szCs w:val="21"/>
              </w:rPr>
            </w:pPr>
            <w:r>
              <w:rPr>
                <w:rFonts w:hint="eastAsia" w:ascii="宋体" w:hAnsi="宋体" w:eastAsia="宋体" w:cs="宋体"/>
                <w:color w:val="auto"/>
                <w:sz w:val="24"/>
              </w:rPr>
              <w:t>付款方式:签订合同后，中标人根据采购人车辆保险到期时间，提前30天出具保险缴费通知单，采购人收到缴费通知单后，通过转账的方式，转账至中标人指定的以下银行账号。中标人收到款项后24小时内将保险发票及保险保单等相关资料交至采购人指定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kern w:val="2"/>
                <w:sz w:val="21"/>
                <w:szCs w:val="21"/>
                <w:lang w:val="en-US" w:eastAsia="zh-CN" w:bidi="ar"/>
              </w:rPr>
            </w:pPr>
            <w:r>
              <w:rPr>
                <w:rFonts w:hint="eastAsia" w:ascii="宋体" w:hAnsi="宋体" w:eastAsia="宋体" w:cs="宋体"/>
                <w:b w:val="0"/>
                <w:kern w:val="2"/>
                <w:sz w:val="21"/>
                <w:szCs w:val="21"/>
                <w:lang w:val="en-US" w:eastAsia="zh-CN" w:bidi="ar"/>
              </w:rPr>
              <w:t>报价要求</w:t>
            </w:r>
          </w:p>
        </w:tc>
        <w:tc>
          <w:tcPr>
            <w:tcW w:w="8886" w:type="dxa"/>
            <w:noWrap w:val="0"/>
            <w:tcMar>
              <w:top w:w="13" w:type="dxa"/>
              <w:left w:w="57" w:type="dxa"/>
              <w:bottom w:w="0" w:type="dxa"/>
              <w:right w:w="57" w:type="dxa"/>
            </w:tcMar>
            <w:vAlign w:val="center"/>
          </w:tcPr>
          <w:p>
            <w:pPr>
              <w:pStyle w:val="4"/>
              <w:spacing w:line="360" w:lineRule="auto"/>
              <w:rPr>
                <w:rFonts w:hint="eastAsia" w:ascii="宋体" w:hAnsi="宋体" w:eastAsia="宋体" w:cs="宋体"/>
                <w:b w:val="0"/>
                <w:color w:val="auto"/>
                <w:kern w:val="2"/>
                <w:sz w:val="21"/>
                <w:szCs w:val="21"/>
                <w:lang w:val="en-US" w:eastAsia="zh-CN" w:bidi="ar"/>
              </w:rPr>
            </w:pPr>
            <w:r>
              <w:rPr>
                <w:rFonts w:hint="eastAsia" w:ascii="宋体" w:hAnsi="宋体" w:eastAsia="宋体" w:cs="宋体"/>
                <w:bCs/>
                <w:color w:val="auto"/>
                <w:sz w:val="24"/>
              </w:rPr>
              <w:t>供应商报价必须包含本项目服务所有的专用工具、出险勘察器材和车辆、交通费、通讯费</w:t>
            </w:r>
            <w:r>
              <w:rPr>
                <w:rFonts w:hint="eastAsia" w:ascii="宋体" w:hAnsi="宋体" w:cs="宋体"/>
                <w:bCs/>
                <w:color w:val="auto"/>
                <w:sz w:val="24"/>
                <w:lang w:eastAsia="zh-CN"/>
              </w:rPr>
              <w:t>、</w:t>
            </w:r>
            <w:r>
              <w:rPr>
                <w:rFonts w:hint="eastAsia" w:ascii="宋体" w:hAnsi="宋体" w:cs="宋体"/>
                <w:bCs/>
                <w:color w:val="auto"/>
                <w:sz w:val="24"/>
                <w:lang w:val="en-US" w:eastAsia="zh-CN"/>
              </w:rPr>
              <w:t>人员劳务费</w:t>
            </w:r>
            <w:r>
              <w:rPr>
                <w:rFonts w:hint="eastAsia" w:ascii="宋体" w:hAnsi="宋体" w:eastAsia="宋体" w:cs="宋体"/>
                <w:bCs/>
                <w:color w:val="auto"/>
                <w:sz w:val="24"/>
              </w:rPr>
              <w:t>等</w:t>
            </w:r>
            <w:r>
              <w:rPr>
                <w:rFonts w:hint="eastAsia" w:ascii="宋体" w:hAnsi="宋体" w:eastAsia="宋体" w:cs="宋体"/>
                <w:bCs/>
                <w:color w:val="auto"/>
                <w:sz w:val="24"/>
                <w:lang w:val="en-US" w:eastAsia="zh-CN"/>
              </w:rPr>
              <w:t>一切</w:t>
            </w:r>
            <w:r>
              <w:rPr>
                <w:rFonts w:hint="eastAsia" w:ascii="宋体" w:hAnsi="宋体" w:eastAsia="宋体" w:cs="宋体"/>
                <w:bCs/>
                <w:color w:val="auto"/>
                <w:sz w:val="24"/>
              </w:rPr>
              <w:t xml:space="preserve">相关费用 </w:t>
            </w:r>
            <w:r>
              <w:rPr>
                <w:rFonts w:hint="eastAsia" w:ascii="宋体" w:hAnsi="宋体" w:cs="宋体"/>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color w:val="000000"/>
                <w:sz w:val="24"/>
              </w:rPr>
              <w:t>处理问题响应时间</w:t>
            </w:r>
          </w:p>
        </w:tc>
        <w:tc>
          <w:tcPr>
            <w:tcW w:w="8886" w:type="dxa"/>
            <w:noWrap w:val="0"/>
            <w:tcMar>
              <w:top w:w="13" w:type="dxa"/>
              <w:left w:w="57" w:type="dxa"/>
              <w:bottom w:w="0" w:type="dxa"/>
              <w:right w:w="57" w:type="dxa"/>
            </w:tcMar>
            <w:vAlign w:val="center"/>
          </w:tcPr>
          <w:p>
            <w:pPr>
              <w:pStyle w:val="4"/>
              <w:spacing w:line="360" w:lineRule="auto"/>
              <w:rPr>
                <w:rFonts w:hint="eastAsia" w:ascii="宋体" w:hAnsi="宋体" w:eastAsia="宋体" w:cs="宋体"/>
                <w:b w:val="0"/>
                <w:color w:val="auto"/>
                <w:kern w:val="2"/>
                <w:sz w:val="21"/>
                <w:szCs w:val="21"/>
                <w:lang w:val="en-US" w:eastAsia="zh-CN" w:bidi="ar"/>
              </w:rPr>
            </w:pPr>
            <w:r>
              <w:rPr>
                <w:rFonts w:hint="eastAsia" w:ascii="宋体" w:hAnsi="宋体" w:eastAsia="宋体" w:cs="宋体"/>
                <w:bCs/>
                <w:color w:val="000000"/>
                <w:sz w:val="24"/>
              </w:rPr>
              <w:t>在接到服务通知后半个小时内响应，如需提供现场服务需在1小时内赶到现场，一般理赔处理时限不超过12小时，重大理赔处理时限不超过48小时。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color w:val="000000"/>
                <w:sz w:val="24"/>
              </w:rPr>
              <w:t>服务交接时间及地点</w:t>
            </w:r>
          </w:p>
        </w:tc>
        <w:tc>
          <w:tcPr>
            <w:tcW w:w="8886" w:type="dxa"/>
            <w:noWrap w:val="0"/>
            <w:tcMar>
              <w:top w:w="13" w:type="dxa"/>
              <w:left w:w="57" w:type="dxa"/>
              <w:bottom w:w="0" w:type="dxa"/>
              <w:right w:w="57" w:type="dxa"/>
            </w:tcMar>
            <w:vAlign w:val="center"/>
          </w:tcPr>
          <w:p>
            <w:pPr>
              <w:pStyle w:val="4"/>
              <w:spacing w:line="360" w:lineRule="auto"/>
              <w:rPr>
                <w:rFonts w:hint="default" w:ascii="宋体" w:hAnsi="宋体" w:eastAsia="宋体" w:cs="宋体"/>
                <w:b w:val="0"/>
                <w:color w:val="auto"/>
                <w:kern w:val="2"/>
                <w:sz w:val="21"/>
                <w:szCs w:val="21"/>
                <w:lang w:val="en-US" w:eastAsia="zh-CN" w:bidi="ar"/>
              </w:rPr>
            </w:pPr>
            <w:r>
              <w:rPr>
                <w:rFonts w:hint="eastAsia" w:ascii="宋体" w:hAnsi="宋体" w:eastAsia="宋体" w:cs="宋体"/>
                <w:bCs/>
                <w:color w:val="000000"/>
                <w:sz w:val="24"/>
              </w:rPr>
              <w:t>1.服务交接时间：</w:t>
            </w:r>
            <w:r>
              <w:rPr>
                <w:rFonts w:hint="eastAsia" w:ascii="宋体" w:hAnsi="宋体" w:eastAsia="宋体" w:cs="宋体"/>
                <w:bCs/>
                <w:color w:val="000000"/>
                <w:sz w:val="24"/>
                <w:lang w:val="en-US" w:eastAsia="zh-CN"/>
              </w:rPr>
              <w:t>每辆车</w:t>
            </w:r>
            <w:r>
              <w:rPr>
                <w:rFonts w:hint="eastAsia" w:ascii="宋体" w:hAnsi="宋体" w:eastAsia="宋体" w:cs="宋体"/>
                <w:bCs/>
                <w:color w:val="000000"/>
                <w:sz w:val="24"/>
              </w:rPr>
              <w:t>保险到期前</w:t>
            </w:r>
            <w:r>
              <w:rPr>
                <w:rFonts w:hint="eastAsia" w:ascii="宋体" w:hAnsi="宋体" w:eastAsia="宋体" w:cs="宋体"/>
                <w:bCs/>
                <w:color w:val="000000"/>
                <w:sz w:val="24"/>
                <w:u w:val="single"/>
                <w:lang w:val="en-US" w:eastAsia="zh-CN"/>
              </w:rPr>
              <w:t>3</w:t>
            </w:r>
            <w:r>
              <w:rPr>
                <w:rFonts w:hint="eastAsia" w:ascii="宋体" w:hAnsi="宋体" w:eastAsia="宋体" w:cs="宋体"/>
                <w:bCs/>
                <w:color w:val="000000"/>
                <w:sz w:val="24"/>
                <w:u w:val="single"/>
              </w:rPr>
              <w:t>0</w:t>
            </w:r>
            <w:r>
              <w:rPr>
                <w:rFonts w:hint="eastAsia" w:ascii="宋体" w:hAnsi="宋体" w:eastAsia="宋体" w:cs="宋体"/>
                <w:bCs/>
                <w:color w:val="000000"/>
                <w:sz w:val="24"/>
              </w:rPr>
              <w:t>天</w:t>
            </w:r>
            <w:r>
              <w:rPr>
                <w:rFonts w:hint="eastAsia" w:ascii="宋体" w:hAnsi="宋体" w:eastAsia="宋体" w:cs="宋体"/>
                <w:bCs/>
                <w:color w:val="000000"/>
                <w:sz w:val="24"/>
                <w:lang w:eastAsia="zh-CN"/>
              </w:rPr>
              <w:t>，</w:t>
            </w:r>
            <w:r>
              <w:rPr>
                <w:rFonts w:hint="eastAsia" w:ascii="宋体" w:hAnsi="宋体" w:eastAsia="宋体" w:cs="宋体"/>
                <w:bCs/>
                <w:color w:val="000000"/>
                <w:sz w:val="24"/>
                <w:lang w:val="en-US" w:eastAsia="zh-CN"/>
              </w:rPr>
              <w:t>给出车辆保险报价资料等</w:t>
            </w:r>
            <w:r>
              <w:rPr>
                <w:rFonts w:hint="eastAsia" w:ascii="宋体" w:hAnsi="宋体" w:eastAsia="宋体" w:cs="宋体"/>
                <w:bCs/>
                <w:color w:val="000000"/>
                <w:sz w:val="24"/>
              </w:rPr>
              <w:t>保险手续；</w:t>
            </w:r>
            <w:r>
              <w:rPr>
                <w:rFonts w:hint="eastAsia" w:ascii="宋体" w:hAnsi="宋体" w:eastAsia="宋体" w:cs="宋体"/>
                <w:bCs/>
                <w:color w:val="000000"/>
                <w:sz w:val="24"/>
                <w:lang w:val="en-US" w:eastAsia="zh-CN"/>
              </w:rPr>
              <w:t xml:space="preserve">                                                             </w:t>
            </w:r>
            <w:r>
              <w:rPr>
                <w:rFonts w:hint="eastAsia" w:ascii="宋体" w:hAnsi="宋体" w:eastAsia="宋体" w:cs="宋体"/>
                <w:bCs/>
                <w:color w:val="000000"/>
                <w:sz w:val="24"/>
              </w:rPr>
              <w:t>2.服务地点 ：</w:t>
            </w:r>
            <w:r>
              <w:rPr>
                <w:rFonts w:hint="eastAsia" w:ascii="宋体" w:hAnsi="宋体" w:eastAsia="宋体" w:cs="宋体"/>
                <w:bCs/>
                <w:color w:val="000000"/>
                <w:sz w:val="24"/>
                <w:lang w:eastAsia="zh-CN"/>
              </w:rPr>
              <w:t>北海市海城区西南大道</w:t>
            </w:r>
            <w:r>
              <w:rPr>
                <w:rFonts w:hint="eastAsia" w:ascii="宋体" w:hAnsi="宋体" w:eastAsia="宋体" w:cs="宋体"/>
                <w:bCs/>
                <w:color w:val="000000"/>
                <w:sz w:val="24"/>
                <w:lang w:val="en-US" w:eastAsia="zh-CN"/>
              </w:rPr>
              <w:t>239号。</w:t>
            </w:r>
          </w:p>
        </w:tc>
      </w:tr>
    </w:tbl>
    <w:p>
      <w:pPr>
        <w:rPr>
          <w:rFonts w:hint="eastAsia" w:ascii="宋体" w:hAnsi="宋体" w:eastAsia="宋体" w:cs="宋体"/>
          <w:color w:val="auto"/>
          <w:sz w:val="32"/>
          <w:szCs w:val="32"/>
          <w:lang w:eastAsia="zh-CN"/>
        </w:rPr>
      </w:pPr>
      <w:bookmarkStart w:id="0" w:name="_GoBack"/>
      <w:bookmarkEnd w:id="0"/>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2D4C7"/>
    <w:multiLevelType w:val="singleLevel"/>
    <w:tmpl w:val="9682D4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215D551A"/>
    <w:rsid w:val="24716F9E"/>
    <w:rsid w:val="280C7BB6"/>
    <w:rsid w:val="2981493E"/>
    <w:rsid w:val="2D1629BF"/>
    <w:rsid w:val="2FF73E2F"/>
    <w:rsid w:val="31337BFB"/>
    <w:rsid w:val="31410A28"/>
    <w:rsid w:val="382B4C66"/>
    <w:rsid w:val="4027414D"/>
    <w:rsid w:val="41E2162B"/>
    <w:rsid w:val="485A67E9"/>
    <w:rsid w:val="4D74169B"/>
    <w:rsid w:val="4D8B7E4D"/>
    <w:rsid w:val="4F007AE2"/>
    <w:rsid w:val="4F737399"/>
    <w:rsid w:val="51445BB7"/>
    <w:rsid w:val="51AD58EC"/>
    <w:rsid w:val="548017AA"/>
    <w:rsid w:val="5B29077D"/>
    <w:rsid w:val="63BB7DD5"/>
    <w:rsid w:val="6A046E6E"/>
    <w:rsid w:val="75D141D1"/>
    <w:rsid w:val="76920E3E"/>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4">
    <w:name w:val="annotation text"/>
    <w:basedOn w:val="1"/>
    <w:qFormat/>
    <w:uiPriority w:val="0"/>
    <w:pPr>
      <w:jc w:val="left"/>
    </w:p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10">
    <w:name w:val="标题 1 Char"/>
    <w:link w:val="3"/>
    <w:qFormat/>
    <w:uiPriority w:val="0"/>
    <w:rPr>
      <w:b/>
      <w:bCs/>
      <w:kern w:val="44"/>
      <w:sz w:val="44"/>
      <w:szCs w:val="44"/>
    </w:rPr>
  </w:style>
  <w:style w:type="paragraph" w:customStyle="1" w:styleId="11">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2024-08-14T02:40:40Z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