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采购需求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文件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说明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1、供应商应根据自身实际情况响应采购需求文件中的各项需求。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2、商务条款评审中允许负偏离的条款数为 0 项。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技术需求评审中允许负偏离的条款数为 0 项。</w:t>
      </w:r>
    </w:p>
    <w:tbl>
      <w:tblPr>
        <w:tblStyle w:val="6"/>
        <w:tblW w:w="10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665"/>
        <w:gridCol w:w="5901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0" w:type="dxa"/>
            <w:gridSpan w:val="4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32"/>
                <w:szCs w:val="32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color w:val="auto"/>
                <w:sz w:val="32"/>
                <w:szCs w:val="32"/>
              </w:rPr>
              <w:t>项目要求及技术需求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665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590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项目要求及技术需求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  <w:t>预算价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</w:trPr>
        <w:tc>
          <w:tcPr>
            <w:tcW w:w="89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 w:firstLine="240" w:firstLineChars="10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 w:firstLine="240" w:firstLineChars="10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 w:firstLine="240" w:firstLineChars="10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 w:firstLine="240" w:firstLineChars="10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 w:firstLine="240" w:firstLineChars="100"/>
              <w:jc w:val="both"/>
              <w:rPr>
                <w:rFonts w:hint="default" w:ascii="宋体" w:hAnsi="宋体" w:eastAsia="宋体" w:cs="宋体"/>
                <w:b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665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北海市托育综合服务中心项目施工招标控制价编制服务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01" w:type="dxa"/>
          </w:tcPr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一、项目名称：北海市托育综合服务中心项目施工招标控制价编制服务</w:t>
            </w: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二、项目概况：在北海市妇幼保健院旧院区内对现状住院楼、保健中心进行改建，总建筑面积 4363.68平方米，改建建筑面积 3817.65平方米，新建建筑面积（消防水池及新建楼梯）546.03平方米，其中地下室面积 300.81平方米，新建楼梯面积 245.22平方米。共设有托大班 5个，托小班 1个，乳儿班 1个，共计托位 118个。本项目总投资为1897.51万元，其中工程费用1728.00万元，工程建设其他费用114.24 万元，基本预备费55.27 万元。本次采购内容为招标控制价编制服务。</w:t>
            </w: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三、资质要求：</w:t>
            </w: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（一）应具备独立法人资格，具有相应的营业执照；</w:t>
            </w: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（二）应具有良好的商业信誉和健全的财务会计制度；</w:t>
            </w: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 xml:space="preserve">    （三）参加本次采购活动前三年内，在经营活动中没有重大违法记录，未被列入经营异常名录或者严重违法企业名单；</w:t>
            </w: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（四）营业执照经营范围具有工程造价咨询业务；注册地在北海以外的供应商必须在北海市设有分支机构及固定有3名以上具有工程造价资质的工作人员（含3名，其中至少有1名一级造价师）；</w:t>
            </w: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（五）应具备丰富的工程招标控制价编制、审核经验。</w:t>
            </w: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四、报价要求：根据桂建标〔2018〕37号费用参考标准×折扣。</w:t>
            </w:r>
          </w:p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五、提交服务成果期限：提供完整资料之日起30个工作日内完成编制成果初稿。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29994.12元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bookmarkStart w:id="0" w:name="_GoBack"/>
      <w:bookmarkEnd w:id="0"/>
    </w:p>
    <w:p>
      <w:pPr>
        <w:pStyle w:val="10"/>
        <w:numPr>
          <w:ilvl w:val="0"/>
          <w:numId w:val="0"/>
        </w:numPr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二、</w:t>
      </w:r>
      <w:r>
        <w:rPr>
          <w:rFonts w:hint="eastAsia" w:ascii="宋体" w:hAnsi="宋体" w:eastAsia="宋体" w:cs="宋体"/>
          <w:b/>
          <w:sz w:val="32"/>
          <w:szCs w:val="32"/>
        </w:rPr>
        <w:t>商务要求</w:t>
      </w:r>
    </w:p>
    <w:tbl>
      <w:tblPr>
        <w:tblStyle w:val="5"/>
        <w:tblW w:w="9927" w:type="dxa"/>
        <w:tblInd w:w="-3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1041"/>
        <w:gridCol w:w="8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highlight w:val="none"/>
                <w:lang w:val="en-US" w:eastAsia="zh-CN" w:bidi="ar"/>
              </w:rPr>
              <w:t>交付时间及地点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、交付时间：合同签订生效后，自收到采购人提供的完整资料之日起30个工作日内完成编制成果初稿。。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both"/>
              <w:rPr>
                <w:rFonts w:hint="default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2、交货地点：采购人指定地点。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付款条件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验收合格后，成交人按执行金额开具有效等额发票交采购人，采购人60天内通过转账方式支付货款给成交人。</w:t>
            </w:r>
          </w:p>
        </w:tc>
      </w:tr>
    </w:tbl>
    <w:p>
      <w:pP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</w:p>
    <w:sectPr>
      <w:pgSz w:w="11906" w:h="16838"/>
      <w:pgMar w:top="703" w:right="1519" w:bottom="53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A20EC"/>
    <w:rsid w:val="02B47648"/>
    <w:rsid w:val="07A03680"/>
    <w:rsid w:val="08B14ECE"/>
    <w:rsid w:val="09FD7C25"/>
    <w:rsid w:val="0A8B1444"/>
    <w:rsid w:val="108E7745"/>
    <w:rsid w:val="11187398"/>
    <w:rsid w:val="170479F1"/>
    <w:rsid w:val="1BD67372"/>
    <w:rsid w:val="1CD10EAC"/>
    <w:rsid w:val="215D551A"/>
    <w:rsid w:val="24716F9E"/>
    <w:rsid w:val="2981493E"/>
    <w:rsid w:val="2D1629BF"/>
    <w:rsid w:val="31410A28"/>
    <w:rsid w:val="316628CD"/>
    <w:rsid w:val="32EB498D"/>
    <w:rsid w:val="34AA74A0"/>
    <w:rsid w:val="3501279F"/>
    <w:rsid w:val="363A7E23"/>
    <w:rsid w:val="382B4C66"/>
    <w:rsid w:val="4027414D"/>
    <w:rsid w:val="41E2162B"/>
    <w:rsid w:val="45156E34"/>
    <w:rsid w:val="485A67E9"/>
    <w:rsid w:val="4B673FE6"/>
    <w:rsid w:val="4D5F7364"/>
    <w:rsid w:val="4D74169B"/>
    <w:rsid w:val="4D8B7E4D"/>
    <w:rsid w:val="4F007AE2"/>
    <w:rsid w:val="4F082159"/>
    <w:rsid w:val="4F737399"/>
    <w:rsid w:val="51445BB7"/>
    <w:rsid w:val="51AD58EC"/>
    <w:rsid w:val="548017AA"/>
    <w:rsid w:val="54F04B5B"/>
    <w:rsid w:val="5B29077D"/>
    <w:rsid w:val="60DE31FD"/>
    <w:rsid w:val="63BB7DD5"/>
    <w:rsid w:val="6A046E6E"/>
    <w:rsid w:val="732C22C8"/>
    <w:rsid w:val="75D141D1"/>
    <w:rsid w:val="76920E3E"/>
    <w:rsid w:val="7811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  <w:spacing w:line="425" w:lineRule="exact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character" w:customStyle="1" w:styleId="9">
    <w:name w:val="标题 1 Char"/>
    <w:link w:val="2"/>
    <w:qFormat/>
    <w:uiPriority w:val="0"/>
    <w:rPr>
      <w:b/>
      <w:bCs/>
      <w:kern w:val="44"/>
      <w:sz w:val="44"/>
      <w:szCs w:val="44"/>
    </w:rPr>
  </w:style>
  <w:style w:type="paragraph" w:customStyle="1" w:styleId="10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2023-09-11T02:34:00Z</dcterms:created>
  <dc:creator>szry</dc:creator>
  <cp:lastModifiedBy>Yanny</cp:lastModifiedBy>
  <dcterms:modified xsi:type="dcterms:W3CDTF">2025-09-22T03:55:56Z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88E289E46A2B46A9AF375C8EA5E2E142</vt:lpwstr>
  </property>
</Properties>
</file>